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210"/>
        <w:gridCol w:w="793"/>
        <w:gridCol w:w="1131"/>
        <w:gridCol w:w="992"/>
        <w:gridCol w:w="1134"/>
        <w:gridCol w:w="993"/>
        <w:gridCol w:w="850"/>
        <w:gridCol w:w="1276"/>
        <w:gridCol w:w="850"/>
        <w:gridCol w:w="1134"/>
      </w:tblGrid>
      <w:tr w:rsidR="00555709" w:rsidRPr="00555709" w:rsidTr="00555709">
        <w:trPr>
          <w:trHeight w:val="252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55709" w:rsidRPr="00555709" w:rsidTr="00555709">
        <w:trPr>
          <w:trHeight w:val="252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8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>(наименование, ОГРН, ИНН, номер и дата выдачи  свидет</w:t>
            </w:r>
            <w:r w:rsidR="001468EB" w:rsidRPr="001468EB">
              <w:rPr>
                <w:i/>
                <w:iCs/>
                <w:sz w:val="14"/>
                <w:szCs w:val="14"/>
              </w:rPr>
              <w:t>ельства о допуске к видам работ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1468EB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1468EB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8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>(наименование, ОГРН, ИНН, номер и дата выдачи  свидет</w:t>
            </w:r>
            <w:r w:rsidR="001468EB" w:rsidRPr="001468EB">
              <w:rPr>
                <w:i/>
                <w:iCs/>
                <w:sz w:val="14"/>
                <w:szCs w:val="14"/>
              </w:rPr>
              <w:t>ельства о допуске к видам работ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1468EB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1468EB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8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1468EB">
            <w:pPr>
              <w:overflowPunct/>
              <w:autoSpaceDE/>
              <w:autoSpaceDN/>
              <w:adjustRightInd/>
              <w:ind w:right="-108" w:hanging="109"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39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1468EB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1468EB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55709" w:rsidRPr="00555709" w:rsidTr="00555709">
        <w:trPr>
          <w:trHeight w:val="252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1468EB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1468EB">
              <w:rPr>
                <w:i/>
                <w:iCs/>
                <w:sz w:val="14"/>
                <w:szCs w:val="14"/>
              </w:rPr>
              <w:t>, почтовые реквизиты, телефон/факс - для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55709" w:rsidRPr="00555709" w:rsidTr="00555709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55709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55709">
              <w:rPr>
                <w:b/>
                <w:bCs/>
                <w:sz w:val="24"/>
                <w:szCs w:val="24"/>
              </w:rPr>
              <w:t>гидростатического или манометрического испытания на герметичность</w:t>
            </w:r>
          </w:p>
        </w:tc>
      </w:tr>
      <w:tr w:rsidR="00555709" w:rsidRPr="00555709" w:rsidTr="00555709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5570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"      " __________ 20       г.</w:t>
            </w:r>
          </w:p>
        </w:tc>
      </w:tr>
      <w:tr w:rsidR="00555709" w:rsidRPr="00555709" w:rsidTr="00555709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(наименование системы)</w:t>
            </w:r>
          </w:p>
        </w:tc>
      </w:tr>
      <w:tr w:rsidR="00555709" w:rsidRPr="00555709" w:rsidTr="00555709">
        <w:trPr>
          <w:trHeight w:val="252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8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555709" w:rsidRPr="00555709" w:rsidTr="00555709">
        <w:trPr>
          <w:trHeight w:val="1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(наименование объекта, здания, цеха)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555709" w:rsidRPr="00555709" w:rsidTr="0055570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555709" w:rsidRPr="00555709" w:rsidTr="0055570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55709"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555709" w:rsidRPr="00555709" w:rsidTr="0055570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555709" w:rsidRPr="00555709" w:rsidTr="00555709">
        <w:trPr>
          <w:trHeight w:val="24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555709" w:rsidRPr="00555709" w:rsidTr="0055570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произвели осмотр и проверку качества монтажа и составили настоящий акт о нижеследующем:</w:t>
            </w:r>
          </w:p>
        </w:tc>
      </w:tr>
      <w:tr w:rsidR="00555709" w:rsidRPr="00555709" w:rsidTr="00555709">
        <w:trPr>
          <w:trHeight w:val="27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1. Монтаж выполнен по проекту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(наименование проектной организации и номера чертежей)</w:t>
            </w:r>
          </w:p>
        </w:tc>
      </w:tr>
      <w:tr w:rsidR="00555709" w:rsidRPr="00555709" w:rsidTr="00555709">
        <w:trPr>
          <w:trHeight w:val="27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 xml:space="preserve">2. Испытание произведено 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(гидростатическим или манометрическим методом)</w:t>
            </w:r>
          </w:p>
        </w:tc>
      </w:tr>
      <w:tr w:rsidR="00555709" w:rsidRPr="00555709" w:rsidTr="00555709">
        <w:trPr>
          <w:trHeight w:val="27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давлением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МПа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55709">
              <w:rPr>
                <w:sz w:val="22"/>
                <w:szCs w:val="22"/>
              </w:rPr>
              <w:t>(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кг/см</w:t>
            </w:r>
            <w:proofErr w:type="gramStart"/>
            <w:r w:rsidRPr="00555709">
              <w:rPr>
                <w:sz w:val="22"/>
                <w:szCs w:val="22"/>
              </w:rPr>
              <w:t>2</w:t>
            </w:r>
            <w:proofErr w:type="gramEnd"/>
            <w:r w:rsidRPr="00555709">
              <w:rPr>
                <w:sz w:val="22"/>
                <w:szCs w:val="22"/>
              </w:rPr>
              <w:t xml:space="preserve">) в течение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мин.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555709" w:rsidRPr="00555709" w:rsidTr="00555709">
        <w:trPr>
          <w:trHeight w:val="27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3. Падение давления составило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555709" w:rsidRPr="00555709" w:rsidTr="00555709">
        <w:trPr>
          <w:trHeight w:val="124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lastRenderedPageBreak/>
              <w:t>4. Признаков разрыва или нарушения прочности соединения котлов и водонагревателей, капель в сварных швах, резьбовых соединениях, отопительных приборах, на поверхности труб, арматуры и утечки воды через водоразборную арматуру, смывные устройства и т.п. не обнаружено (ненужное зачеркнуть)</w:t>
            </w:r>
          </w:p>
        </w:tc>
      </w:tr>
      <w:tr w:rsidR="00555709" w:rsidRPr="00555709" w:rsidTr="00555709">
        <w:trPr>
          <w:trHeight w:val="27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27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27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555709">
              <w:rPr>
                <w:b/>
                <w:bCs/>
                <w:sz w:val="26"/>
                <w:szCs w:val="26"/>
              </w:rPr>
              <w:t>ПРИНЯТО РЕШЕНИЕ:</w:t>
            </w:r>
          </w:p>
        </w:tc>
      </w:tr>
      <w:tr w:rsidR="00555709" w:rsidRPr="00555709" w:rsidTr="00555709">
        <w:trPr>
          <w:trHeight w:val="27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91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и приемки работ. Системы признаются выдержавшими испытание давлением на герметичность.</w:t>
            </w:r>
          </w:p>
        </w:tc>
      </w:tr>
      <w:tr w:rsidR="00555709" w:rsidRPr="00555709" w:rsidTr="00555709">
        <w:trPr>
          <w:trHeight w:val="27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555709" w:rsidRPr="00555709" w:rsidTr="0055570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555709" w:rsidRPr="00555709" w:rsidTr="0055570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Представитель монтажной (стро</w:t>
            </w:r>
            <w:bookmarkStart w:id="0" w:name="_GoBack"/>
            <w:bookmarkEnd w:id="0"/>
            <w:r w:rsidRPr="00555709">
              <w:rPr>
                <w:sz w:val="22"/>
                <w:szCs w:val="22"/>
              </w:rPr>
              <w:t>ительной) организации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555709" w:rsidRPr="00555709" w:rsidTr="0055570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 </w:t>
            </w:r>
          </w:p>
        </w:tc>
      </w:tr>
      <w:tr w:rsidR="00555709" w:rsidRPr="001468EB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3D2068" w:rsidRPr="001468EB" w:rsidRDefault="003D2068" w:rsidP="003512DC">
      <w:pPr>
        <w:rPr>
          <w:sz w:val="14"/>
          <w:szCs w:val="14"/>
        </w:rPr>
      </w:pPr>
    </w:p>
    <w:sectPr w:rsidR="003D2068" w:rsidRPr="001468EB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D5447"/>
    <w:rsid w:val="001468EB"/>
    <w:rsid w:val="00152D89"/>
    <w:rsid w:val="001C0119"/>
    <w:rsid w:val="002F6DED"/>
    <w:rsid w:val="003512DC"/>
    <w:rsid w:val="003D2068"/>
    <w:rsid w:val="00444611"/>
    <w:rsid w:val="004E1E33"/>
    <w:rsid w:val="00555709"/>
    <w:rsid w:val="005D566D"/>
    <w:rsid w:val="00691959"/>
    <w:rsid w:val="0073356C"/>
    <w:rsid w:val="00830E48"/>
    <w:rsid w:val="00871DC5"/>
    <w:rsid w:val="009907DE"/>
    <w:rsid w:val="00B5619F"/>
    <w:rsid w:val="00CC224E"/>
    <w:rsid w:val="00D5143E"/>
    <w:rsid w:val="00D54572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2016-08-07T01:11:00Z</dcterms:created>
  <dcterms:modified xsi:type="dcterms:W3CDTF">2016-08-07T02:45:00Z</dcterms:modified>
</cp:coreProperties>
</file>