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0"/>
        <w:gridCol w:w="980"/>
        <w:gridCol w:w="860"/>
        <w:gridCol w:w="1070"/>
        <w:gridCol w:w="1060"/>
        <w:gridCol w:w="1066"/>
        <w:gridCol w:w="820"/>
        <w:gridCol w:w="960"/>
        <w:gridCol w:w="1060"/>
        <w:gridCol w:w="1429"/>
      </w:tblGrid>
      <w:tr w:rsidR="00374A6B" w:rsidRPr="00374A6B" w:rsidTr="00374A6B">
        <w:trPr>
          <w:trHeight w:val="252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374A6B" w:rsidRPr="00374A6B" w:rsidTr="00374A6B">
        <w:trPr>
          <w:trHeight w:val="252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36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74A6B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74A6B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36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74A6B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74A6B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39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74A6B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74A6B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74A6B" w:rsidRPr="00374A6B" w:rsidTr="00374A6B">
        <w:trPr>
          <w:trHeight w:val="252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74A6B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74A6B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74A6B" w:rsidRPr="00374A6B" w:rsidTr="00374A6B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74A6B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74A6B">
              <w:rPr>
                <w:b/>
                <w:bCs/>
                <w:sz w:val="24"/>
                <w:szCs w:val="24"/>
              </w:rPr>
              <w:t xml:space="preserve"> </w:t>
            </w:r>
            <w:r w:rsidRPr="00374A6B">
              <w:rPr>
                <w:b/>
                <w:bCs/>
                <w:sz w:val="24"/>
                <w:szCs w:val="24"/>
              </w:rPr>
              <w:t>теплового испытания системы центральног</w:t>
            </w:r>
            <w:r>
              <w:rPr>
                <w:b/>
                <w:bCs/>
                <w:sz w:val="24"/>
                <w:szCs w:val="24"/>
              </w:rPr>
              <w:t>о отопления на эффект действия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74A6B">
              <w:rPr>
                <w:b/>
                <w:bCs/>
                <w:sz w:val="22"/>
                <w:szCs w:val="22"/>
              </w:rPr>
              <w:t>№________________________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"     " ____________ 20___г.</w:t>
            </w:r>
          </w:p>
        </w:tc>
      </w:tr>
      <w:tr w:rsidR="00374A6B" w:rsidRPr="00374A6B" w:rsidTr="00374A6B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7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8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374A6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8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374A6B">
              <w:rPr>
                <w:sz w:val="22"/>
                <w:szCs w:val="22"/>
              </w:rPr>
              <w:t>освиде</w:t>
            </w:r>
            <w:proofErr w:type="spellEnd"/>
            <w:r w:rsidRPr="00374A6B">
              <w:rPr>
                <w:sz w:val="22"/>
                <w:szCs w:val="22"/>
              </w:rPr>
              <w:t>-</w:t>
            </w:r>
          </w:p>
        </w:tc>
      </w:tr>
      <w:tr w:rsidR="00374A6B" w:rsidRPr="00374A6B" w:rsidTr="00374A6B">
        <w:trPr>
          <w:trHeight w:val="27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374A6B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85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270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составили настоящий акт о том, что произведено испытание системы центрального отопления </w:t>
            </w:r>
            <w:proofErr w:type="gramStart"/>
            <w:r w:rsidRPr="00374A6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374A6B" w:rsidRPr="00374A6B" w:rsidTr="00374A6B">
        <w:trPr>
          <w:trHeight w:val="255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16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(наименование и адрес объекта строительства)</w:t>
            </w:r>
          </w:p>
        </w:tc>
      </w:tr>
      <w:tr w:rsidR="00374A6B" w:rsidRPr="00374A6B" w:rsidTr="00374A6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на эффект действия.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Причем установили: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1. При температуре наружного воздуха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t=    °C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, температура воды в котлах или узле управления</w:t>
            </w: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t=    °C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, температура в обратной магистрали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t=    °C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циркуляционный напор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мм</w:t>
            </w:r>
            <w:proofErr w:type="gramStart"/>
            <w:r w:rsidRPr="00374A6B">
              <w:rPr>
                <w:rFonts w:ascii="Tahoma" w:hAnsi="Tahoma" w:cs="Tahoma"/>
                <w:b/>
                <w:bCs/>
                <w:i/>
                <w:iCs/>
              </w:rPr>
              <w:t>.</w:t>
            </w:r>
            <w:proofErr w:type="gramEnd"/>
            <w:r w:rsidRPr="00374A6B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proofErr w:type="gramStart"/>
            <w:r w:rsidRPr="00374A6B">
              <w:rPr>
                <w:rFonts w:ascii="Tahoma" w:hAnsi="Tahoma" w:cs="Tahoma"/>
                <w:b/>
                <w:bCs/>
                <w:i/>
                <w:iCs/>
              </w:rPr>
              <w:t>р</w:t>
            </w:r>
            <w:proofErr w:type="gramEnd"/>
            <w:r w:rsidRPr="00374A6B">
              <w:rPr>
                <w:rFonts w:ascii="Tahoma" w:hAnsi="Tahoma" w:cs="Tahoma"/>
                <w:b/>
                <w:bCs/>
                <w:i/>
                <w:iCs/>
              </w:rPr>
              <w:t>т. ст.</w:t>
            </w:r>
          </w:p>
        </w:tc>
      </w:tr>
      <w:tr w:rsidR="00374A6B" w:rsidRPr="00374A6B" w:rsidTr="00374A6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т.е. соответствует проекту.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2. Температура воздуха в отапливаемых помещениях, замеренная на высоте 1,5 м от пола и </w:t>
            </w:r>
            <w:proofErr w:type="gramStart"/>
            <w:r w:rsidRPr="00374A6B">
              <w:rPr>
                <w:sz w:val="22"/>
                <w:szCs w:val="22"/>
              </w:rPr>
              <w:t>на</w:t>
            </w:r>
            <w:proofErr w:type="gramEnd"/>
            <w:r w:rsidRPr="00374A6B">
              <w:rPr>
                <w:sz w:val="22"/>
                <w:szCs w:val="22"/>
              </w:rPr>
              <w:t xml:space="preserve"> </w:t>
            </w:r>
          </w:p>
        </w:tc>
      </w:tr>
      <w:tr w:rsidR="00374A6B" w:rsidRPr="00374A6B" w:rsidTr="00374A6B">
        <w:trPr>
          <w:trHeight w:val="315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374A6B">
              <w:rPr>
                <w:sz w:val="22"/>
                <w:szCs w:val="22"/>
              </w:rPr>
              <w:lastRenderedPageBreak/>
              <w:t>расстоянии</w:t>
            </w:r>
            <w:proofErr w:type="gramEnd"/>
            <w:r w:rsidRPr="00374A6B">
              <w:rPr>
                <w:sz w:val="22"/>
                <w:szCs w:val="22"/>
              </w:rPr>
              <w:t xml:space="preserve"> 1 м от наружных стен, составила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t=    °C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, что соответствует нормам,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374A6B">
              <w:rPr>
                <w:sz w:val="22"/>
                <w:szCs w:val="22"/>
              </w:rPr>
              <w:t xml:space="preserve">установленным для данного типа помещений. 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7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3. Все нагревательные приборы системы отопления нагреваются равномерно.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252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252"/>
        </w:trPr>
        <w:tc>
          <w:tcPr>
            <w:tcW w:w="7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374A6B">
              <w:rPr>
                <w:sz w:val="22"/>
                <w:szCs w:val="22"/>
              </w:rPr>
              <w:t>освиде</w:t>
            </w:r>
            <w:proofErr w:type="spellEnd"/>
            <w:r w:rsidRPr="00374A6B">
              <w:rPr>
                <w:sz w:val="22"/>
                <w:szCs w:val="22"/>
              </w:rPr>
              <w:t>-</w:t>
            </w:r>
          </w:p>
        </w:tc>
      </w:tr>
      <w:tr w:rsidR="00374A6B" w:rsidRPr="00374A6B" w:rsidTr="00374A6B">
        <w:trPr>
          <w:trHeight w:val="25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374A6B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300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255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D45040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3C9C"/>
    <w:rsid w:val="000D5447"/>
    <w:rsid w:val="00152D89"/>
    <w:rsid w:val="001C0119"/>
    <w:rsid w:val="002F6DED"/>
    <w:rsid w:val="002F7079"/>
    <w:rsid w:val="0034797C"/>
    <w:rsid w:val="003512DC"/>
    <w:rsid w:val="00374A6B"/>
    <w:rsid w:val="003D2068"/>
    <w:rsid w:val="00444611"/>
    <w:rsid w:val="004E1E33"/>
    <w:rsid w:val="00555709"/>
    <w:rsid w:val="005D566D"/>
    <w:rsid w:val="00691959"/>
    <w:rsid w:val="006A6972"/>
    <w:rsid w:val="0073356C"/>
    <w:rsid w:val="007775E3"/>
    <w:rsid w:val="00830E48"/>
    <w:rsid w:val="008602B6"/>
    <w:rsid w:val="00871DC5"/>
    <w:rsid w:val="009907DE"/>
    <w:rsid w:val="009A42DA"/>
    <w:rsid w:val="00A04690"/>
    <w:rsid w:val="00A806E9"/>
    <w:rsid w:val="00AC6310"/>
    <w:rsid w:val="00B5619F"/>
    <w:rsid w:val="00C229D9"/>
    <w:rsid w:val="00C94541"/>
    <w:rsid w:val="00C961C1"/>
    <w:rsid w:val="00CC224E"/>
    <w:rsid w:val="00CD1BCD"/>
    <w:rsid w:val="00D45040"/>
    <w:rsid w:val="00D5143E"/>
    <w:rsid w:val="00D54572"/>
    <w:rsid w:val="00D66B98"/>
    <w:rsid w:val="00E03CB0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4054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2016-09-25T02:46:00Z</dcterms:created>
  <dcterms:modified xsi:type="dcterms:W3CDTF">2016-09-25T02:59:00Z</dcterms:modified>
</cp:coreProperties>
</file>