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4" w:type="dxa"/>
        <w:tblInd w:w="-459" w:type="dxa"/>
        <w:tblLayout w:type="fixed"/>
        <w:tblLook w:val="04A0"/>
      </w:tblPr>
      <w:tblGrid>
        <w:gridCol w:w="585"/>
        <w:gridCol w:w="124"/>
        <w:gridCol w:w="567"/>
        <w:gridCol w:w="567"/>
        <w:gridCol w:w="692"/>
        <w:gridCol w:w="520"/>
        <w:gridCol w:w="520"/>
        <w:gridCol w:w="520"/>
        <w:gridCol w:w="158"/>
        <w:gridCol w:w="362"/>
        <w:gridCol w:w="205"/>
        <w:gridCol w:w="315"/>
        <w:gridCol w:w="520"/>
        <w:gridCol w:w="724"/>
        <w:gridCol w:w="520"/>
        <w:gridCol w:w="520"/>
        <w:gridCol w:w="520"/>
        <w:gridCol w:w="141"/>
        <w:gridCol w:w="379"/>
        <w:gridCol w:w="677"/>
        <w:gridCol w:w="567"/>
        <w:gridCol w:w="551"/>
      </w:tblGrid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A3">
              <w:rPr>
                <w:rFonts w:ascii="Calibri" w:eastAsia="Times New Roman" w:hAnsi="Calibri" w:cs="Calibri"/>
                <w:color w:val="000000"/>
                <w:lang w:eastAsia="ru-RU"/>
              </w:rPr>
              <w:t>Форма Ф35</w:t>
            </w: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6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2B4B1D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5250" w:rsidRPr="000879A3" w:rsidTr="00512387">
        <w:trPr>
          <w:trHeight w:val="300"/>
        </w:trPr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</w:t>
            </w:r>
          </w:p>
        </w:tc>
        <w:tc>
          <w:tcPr>
            <w:tcW w:w="38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C75250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4-х этажный</w:t>
            </w: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>30 кв.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5250" w:rsidRPr="000879A3" w:rsidTr="003E1963">
        <w:trPr>
          <w:trHeight w:val="300"/>
        </w:trPr>
        <w:tc>
          <w:tcPr>
            <w:tcW w:w="74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жилой дом  с нежилыми помещениями в цокольном этаже (офис)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5250" w:rsidRPr="000879A3" w:rsidTr="001C0F01">
        <w:trPr>
          <w:trHeight w:val="240"/>
        </w:trPr>
        <w:tc>
          <w:tcPr>
            <w:tcW w:w="7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C7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(наименование и месторасположение,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5250" w:rsidRPr="000879A3" w:rsidTr="002813BE">
        <w:trPr>
          <w:trHeight w:val="300"/>
        </w:trPr>
        <w:tc>
          <w:tcPr>
            <w:tcW w:w="74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г. Екатеринбург, ул. Строителей д. 177 корп. Б</w:t>
            </w: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5250" w:rsidRPr="000879A3" w:rsidTr="00032CF3">
        <w:trPr>
          <w:trHeight w:val="240"/>
        </w:trPr>
        <w:tc>
          <w:tcPr>
            <w:tcW w:w="74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C75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(наименование и месторасположение, </w:t>
            </w:r>
            <w:proofErr w:type="gramStart"/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50" w:rsidRPr="000879A3" w:rsidRDefault="00C75250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02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</w:t>
            </w:r>
          </w:p>
        </w:tc>
      </w:tr>
      <w:tr w:rsidR="000879A3" w:rsidRPr="000879A3" w:rsidTr="000879A3">
        <w:trPr>
          <w:trHeight w:val="300"/>
        </w:trPr>
        <w:tc>
          <w:tcPr>
            <w:tcW w:w="102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СВАИ ДИНАМИЧЕСКОЙ НАГРУЗКОЙ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C7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 w:rsidR="002B4B1D">
              <w:rPr>
                <w:rFonts w:ascii="Tahoma" w:hAnsi="Tahoma" w:cs="Tahoma"/>
                <w:i/>
                <w:color w:val="C00000"/>
              </w:rPr>
              <w:t xml:space="preserve"> </w:t>
            </w:r>
            <w:r w:rsidR="00C75250">
              <w:rPr>
                <w:rFonts w:ascii="Tahoma" w:hAnsi="Tahoma" w:cs="Tahoma"/>
                <w:i/>
                <w:color w:val="C00000"/>
                <w:lang w:val="en-US"/>
              </w:rPr>
              <w:t>20</w:t>
            </w:r>
            <w:r w:rsidR="002B4B1D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B4B1D"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B4B1D">
              <w:rPr>
                <w:rFonts w:ascii="Tahoma" w:hAnsi="Tahoma" w:cs="Tahoma"/>
                <w:i/>
                <w:color w:val="C00000"/>
              </w:rPr>
              <w:t xml:space="preserve"> сентября 2017 г.</w:t>
            </w: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в составе: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подрядной организации </w:t>
            </w:r>
          </w:p>
        </w:tc>
        <w:tc>
          <w:tcPr>
            <w:tcW w:w="5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подрядной организации)</w:t>
            </w:r>
          </w:p>
        </w:tc>
      </w:tr>
      <w:tr w:rsidR="000879A3" w:rsidRPr="000879A3" w:rsidTr="000879A3">
        <w:trPr>
          <w:trHeight w:val="315"/>
        </w:trPr>
        <w:tc>
          <w:tcPr>
            <w:tcW w:w="102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2B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Н.Н.,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(Ф.И.О., должность)</w:t>
            </w:r>
          </w:p>
        </w:tc>
      </w:tr>
      <w:tr w:rsidR="000879A3" w:rsidRPr="000879A3" w:rsidTr="000879A3">
        <w:trPr>
          <w:trHeight w:val="255"/>
        </w:trPr>
        <w:tc>
          <w:tcPr>
            <w:tcW w:w="5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технического надзора заказчика </w:t>
            </w:r>
          </w:p>
        </w:tc>
        <w:tc>
          <w:tcPr>
            <w:tcW w:w="5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2B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(Ф.И.О., должность)</w:t>
            </w:r>
          </w:p>
        </w:tc>
      </w:tr>
      <w:tr w:rsidR="000879A3" w:rsidRPr="000879A3" w:rsidTr="000879A3">
        <w:trPr>
          <w:trHeight w:val="255"/>
        </w:trPr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представителя проектной организации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2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2B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(Ф.И.О., должность)</w:t>
            </w:r>
          </w:p>
        </w:tc>
      </w:tr>
      <w:tr w:rsidR="000879A3" w:rsidRPr="000879A3" w:rsidTr="005274E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9A3" w:rsidRPr="000879A3" w:rsidTr="005274ED">
        <w:trPr>
          <w:trHeight w:val="255"/>
        </w:trPr>
        <w:tc>
          <w:tcPr>
            <w:tcW w:w="7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составила настоящий акт об испытании сваи динамической нагрузкой.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9A3" w:rsidRPr="000879A3" w:rsidTr="005274E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9A3" w:rsidRPr="000879A3" w:rsidTr="005274ED">
        <w:trPr>
          <w:trHeight w:val="300"/>
        </w:trPr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Характеристика сваи: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5274ED">
        <w:trPr>
          <w:trHeight w:val="30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Свая N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2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B4B1D">
              <w:rPr>
                <w:rFonts w:ascii="Tahoma" w:hAnsi="Tahoma" w:cs="Tahoma"/>
                <w:i/>
                <w:color w:val="C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сваи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забивные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сваи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железобетон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5274ED">
        <w:trPr>
          <w:trHeight w:val="30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25.06.2017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Сечение (диаметр) 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350*350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14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острия)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5 т.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предприятия-изготовителя N </w:t>
            </w:r>
          </w:p>
        </w:tc>
        <w:tc>
          <w:tcPr>
            <w:tcW w:w="3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2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B4B1D">
              <w:rPr>
                <w:rFonts w:ascii="Tahoma" w:hAnsi="Tahoma" w:cs="Tahoma"/>
                <w:i/>
                <w:color w:val="C00000"/>
              </w:rPr>
              <w:t>123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копра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Сваебойный копер СПК-60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Характеристика молота: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2B4B1D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3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Дизель молот штанговый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Общая масса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6,2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2B4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ударной части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2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B4B1D">
              <w:rPr>
                <w:rFonts w:ascii="Tahoma" w:hAnsi="Tahoma" w:cs="Tahoma"/>
                <w:i/>
                <w:color w:val="C00000"/>
              </w:rPr>
              <w:t>3,6</w:t>
            </w:r>
          </w:p>
        </w:tc>
        <w:tc>
          <w:tcPr>
            <w:tcW w:w="3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     Паспортная энергия удара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2B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B4B1D">
              <w:rPr>
                <w:rFonts w:ascii="Tahoma" w:hAnsi="Tahoma" w:cs="Tahoma"/>
                <w:i/>
                <w:color w:val="C00000"/>
              </w:rPr>
              <w:t>59,60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Паспортное количество ударов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мин.</w:t>
            </w:r>
          </w:p>
        </w:tc>
        <w:tc>
          <w:tcPr>
            <w:tcW w:w="3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35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наголовника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0,3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    Прокладка в наголовнике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2B4B1D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дерево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отметки                    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свая  забита  с  использованием  подмыва (центрального  или</w:t>
            </w:r>
            <w:proofErr w:type="gramEnd"/>
          </w:p>
        </w:tc>
      </w:tr>
      <w:tr w:rsidR="000879A3" w:rsidRPr="000879A3" w:rsidTr="000879A3">
        <w:trPr>
          <w:trHeight w:val="300"/>
        </w:trPr>
        <w:tc>
          <w:tcPr>
            <w:tcW w:w="5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бокового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 осуществляемого  </w:t>
            </w: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подмывной</w:t>
            </w:r>
            <w:proofErr w:type="spell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трубкой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диаметром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давлении воды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кгс/кв. см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расходе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 /мин.</w:t>
            </w:r>
          </w:p>
        </w:tc>
      </w:tr>
      <w:tr w:rsidR="000879A3" w:rsidRPr="000879A3" w:rsidTr="000879A3">
        <w:trPr>
          <w:trHeight w:val="300"/>
        </w:trPr>
        <w:tc>
          <w:tcPr>
            <w:tcW w:w="5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отключенном подмыве свая добита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97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последних   залогах  погружения  испытуемой  сваи  получены данные, приведенные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таблице: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130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забивки сваи в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ударов на 1 м или 10 см погружения сваи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 подъема ударной части молота в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отказ от одного удара,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ударов, затраченное сначала забивки сваи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lastRenderedPageBreak/>
              <w:t>1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12,5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>
              <w:rPr>
                <w:rFonts w:ascii="Tahoma" w:hAnsi="Tahoma" w:cs="Tahoma"/>
                <w:i/>
                <w:color w:val="C00000"/>
              </w:rPr>
              <w:t>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7,69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5,26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4,00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65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5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3,03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88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E1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6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2,56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3D27F4">
              <w:rPr>
                <w:rFonts w:ascii="Tahoma" w:hAnsi="Tahoma" w:cs="Tahoma"/>
                <w:i/>
                <w:color w:val="C00000"/>
              </w:rPr>
              <w:t>27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7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42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2,38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3D27F4">
              <w:rPr>
                <w:rFonts w:ascii="Tahoma" w:hAnsi="Tahoma" w:cs="Tahoma"/>
                <w:i/>
                <w:color w:val="C00000"/>
              </w:rPr>
              <w:t>69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8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48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2,08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217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E1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54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1,85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271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10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60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3D27F4">
              <w:rPr>
                <w:rFonts w:ascii="Tahoma" w:hAnsi="Tahoma" w:cs="Tahoma"/>
                <w:i/>
                <w:color w:val="C00000"/>
              </w:rPr>
              <w:t>,67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331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E1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11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67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3D27F4">
              <w:rPr>
                <w:rFonts w:ascii="Tahoma" w:hAnsi="Tahoma" w:cs="Tahoma"/>
                <w:i/>
                <w:color w:val="C00000"/>
              </w:rPr>
              <w:t>,49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398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12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80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3D27F4">
              <w:rPr>
                <w:rFonts w:ascii="Tahoma" w:hAnsi="Tahoma" w:cs="Tahoma"/>
                <w:i/>
                <w:color w:val="C00000"/>
              </w:rPr>
              <w:t>,25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478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13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91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3D27F4">
              <w:rPr>
                <w:rFonts w:ascii="Tahoma" w:hAnsi="Tahoma" w:cs="Tahoma"/>
                <w:i/>
                <w:color w:val="C00000"/>
              </w:rPr>
              <w:t>,10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569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13,1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35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3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0,</w:t>
            </w:r>
            <w:r w:rsidR="003D27F4">
              <w:rPr>
                <w:rFonts w:ascii="Tahoma" w:hAnsi="Tahoma" w:cs="Tahoma"/>
                <w:i/>
                <w:color w:val="C00000"/>
              </w:rPr>
              <w:t>29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604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13,2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46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3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0,</w:t>
            </w:r>
            <w:r w:rsidR="003D27F4">
              <w:rPr>
                <w:rFonts w:ascii="Tahoma" w:hAnsi="Tahoma" w:cs="Tahoma"/>
                <w:i/>
                <w:color w:val="C00000"/>
              </w:rPr>
              <w:t>22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650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13,3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70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3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0,</w:t>
            </w:r>
            <w:r w:rsidR="003D27F4">
              <w:rPr>
                <w:rFonts w:ascii="Tahoma" w:hAnsi="Tahoma" w:cs="Tahoma"/>
                <w:i/>
                <w:color w:val="C00000"/>
              </w:rPr>
              <w:t>14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720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1461" w:rsidRPr="000879A3" w:rsidTr="00E11461">
        <w:trPr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13,4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95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200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E11461" w:rsidP="003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0,</w:t>
            </w:r>
            <w:r w:rsidR="003D27F4">
              <w:rPr>
                <w:rFonts w:ascii="Tahoma" w:hAnsi="Tahoma" w:cs="Tahoma"/>
                <w:i/>
                <w:color w:val="C00000"/>
              </w:rPr>
              <w:t>11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61" w:rsidRPr="000879A3" w:rsidRDefault="003D27F4" w:rsidP="000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815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61" w:rsidRPr="000879A3" w:rsidRDefault="00E11461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измерения перемещения сваи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3D27F4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нивелир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отказомером</w:t>
            </w:r>
            <w:proofErr w:type="spellEnd"/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линейкой и др.)</w:t>
            </w:r>
          </w:p>
        </w:tc>
      </w:tr>
      <w:tr w:rsidR="000879A3" w:rsidRPr="000879A3" w:rsidTr="000879A3">
        <w:trPr>
          <w:trHeight w:val="300"/>
        </w:trPr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сваи после забивки: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Абсолютные отметки: глубина забивки сваи                                      </w:t>
            </w:r>
          </w:p>
        </w:tc>
        <w:tc>
          <w:tcPr>
            <w:tcW w:w="2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C75250" w:rsidP="00C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верха сваи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C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C75250">
              <w:rPr>
                <w:rFonts w:ascii="Tahoma" w:hAnsi="Tahoma" w:cs="Tahoma"/>
                <w:i/>
                <w:color w:val="C00000"/>
              </w:rPr>
              <w:t>-2,4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поверхности грунта у сваи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C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C75250">
              <w:rPr>
                <w:rFonts w:ascii="Tahoma" w:hAnsi="Tahoma" w:cs="Tahoma"/>
                <w:i/>
                <w:color w:val="C0000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C7525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 сваи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C75250" w:rsidP="00C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-16,4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C75250">
        <w:trPr>
          <w:trHeight w:val="300"/>
        </w:trPr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головы сваи после забивки </w:t>
            </w:r>
          </w:p>
        </w:tc>
        <w:tc>
          <w:tcPr>
            <w:tcW w:w="5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C75250" w:rsidP="00C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сколы, трещины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C75250">
        <w:trPr>
          <w:trHeight w:val="30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C75250" w:rsidP="00C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25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C7525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C75250">
        <w:trPr>
          <w:trHeight w:val="300"/>
        </w:trPr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СВАИ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9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"отдыха" сваи, дни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ударов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Величина погружения сваи,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отказ от одного удара</w:t>
            </w:r>
          </w:p>
        </w:tc>
      </w:tr>
      <w:tr w:rsidR="000879A3" w:rsidRPr="000879A3" w:rsidTr="000879A3">
        <w:trPr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C75250" w:rsidRDefault="00C75250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ahoma" w:hAnsi="Tahoma" w:cs="Tahoma"/>
                <w:i/>
                <w:color w:val="C00000"/>
                <w:lang w:val="en-US"/>
              </w:rPr>
              <w:t>26.09.2017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C75250" w:rsidRDefault="00C75250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ahoma" w:hAnsi="Tahoma" w:cs="Tahoma"/>
                <w:i/>
                <w:color w:val="C00000"/>
                <w:lang w:val="en-US"/>
              </w:rPr>
              <w:t>6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C75250" w:rsidRDefault="00C75250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ahoma" w:hAnsi="Tahoma" w:cs="Tahoma"/>
                <w:i/>
                <w:color w:val="C00000"/>
                <w:lang w:val="en-US"/>
              </w:rPr>
              <w:t>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C75250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5250">
              <w:rPr>
                <w:rFonts w:ascii="Tahoma" w:hAnsi="Tahoma" w:cs="Tahoma"/>
                <w:i/>
                <w:color w:val="C00000"/>
              </w:rPr>
              <w:t>3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>,4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C75250" w:rsidRDefault="000879A3" w:rsidP="00C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C75250">
              <w:rPr>
                <w:rFonts w:ascii="Tahoma" w:hAnsi="Tahoma" w:cs="Tahoma"/>
                <w:i/>
                <w:color w:val="C00000"/>
                <w:lang w:val="en-US"/>
              </w:rPr>
              <w:t>0,034</w:t>
            </w:r>
          </w:p>
        </w:tc>
      </w:tr>
      <w:tr w:rsidR="000879A3" w:rsidRPr="000879A3" w:rsidTr="000879A3">
        <w:trPr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измерения перемещения сваи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C75250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</w:rPr>
              <w:t>нивелир</w:t>
            </w: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6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C75250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i/>
                <w:color w:val="C00000"/>
                <w:lang w:val="en-US"/>
              </w:rPr>
              <w:t>18</w:t>
            </w:r>
            <w:r w:rsidR="000879A3"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02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 погружения   и   испытания   сваи   отмечены   следующие ненормальные явления.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270"/>
        </w:trPr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ПРЕДСТАВИТЕЛИ: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 xml:space="preserve">Технадзора заказчика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1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5274ED">
        <w:trPr>
          <w:trHeight w:val="19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Авторского надзора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5274ED">
        <w:trPr>
          <w:trHeight w:val="20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Подрядной организации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204" w:rsidRPr="005274ED" w:rsidRDefault="00986204">
      <w:pPr>
        <w:rPr>
          <w:lang w:val="en-US"/>
        </w:rPr>
      </w:pPr>
    </w:p>
    <w:sectPr w:rsidR="00986204" w:rsidRPr="005274ED" w:rsidSect="002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A3"/>
    <w:rsid w:val="000879A3"/>
    <w:rsid w:val="00292688"/>
    <w:rsid w:val="002B4B1D"/>
    <w:rsid w:val="003D27F4"/>
    <w:rsid w:val="005274ED"/>
    <w:rsid w:val="00986204"/>
    <w:rsid w:val="00C75250"/>
    <w:rsid w:val="00E1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динамического испытания сваи</dc:subject>
  <dc:creator>ISP.YOPPO.RU</dc:creator>
  <cp:keywords>Исполнительная документация в строительстве</cp:keywords>
  <dc:description>ISP.YOPPO.RU</dc:description>
  <cp:lastModifiedBy>shamne</cp:lastModifiedBy>
  <cp:revision>2</cp:revision>
  <dcterms:created xsi:type="dcterms:W3CDTF">2017-08-17T12:49:00Z</dcterms:created>
  <dcterms:modified xsi:type="dcterms:W3CDTF">2017-09-26T03:30:00Z</dcterms:modified>
</cp:coreProperties>
</file>